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24" w:rsidRPr="002D11FC" w:rsidRDefault="00DA6224" w:rsidP="00DA6224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D11FC">
        <w:rPr>
          <w:rFonts w:ascii="標楷體" w:eastAsia="標楷體" w:hAnsi="標楷體" w:hint="eastAsia"/>
          <w:b/>
          <w:sz w:val="28"/>
          <w:szCs w:val="28"/>
        </w:rPr>
        <w:t>法規名稱： 臺東縣殯葬設施申請啟用審查須知</w:t>
      </w:r>
      <w:r w:rsidR="00A244AD">
        <w:rPr>
          <w:rFonts w:ascii="標楷體" w:eastAsia="標楷體" w:hAnsi="標楷體" w:hint="eastAsia"/>
          <w:b/>
          <w:sz w:val="28"/>
          <w:szCs w:val="28"/>
        </w:rPr>
        <w:t>(</w:t>
      </w:r>
      <w:r w:rsidR="00C72B22">
        <w:rPr>
          <w:rFonts w:ascii="標楷體" w:eastAsia="標楷體" w:hAnsi="標楷體" w:hint="eastAsia"/>
          <w:b/>
          <w:sz w:val="28"/>
          <w:szCs w:val="28"/>
        </w:rPr>
        <w:t>部分</w:t>
      </w:r>
      <w:r w:rsidR="00421BB9">
        <w:rPr>
          <w:rFonts w:ascii="標楷體" w:eastAsia="標楷體" w:hAnsi="標楷體" w:hint="eastAsia"/>
          <w:b/>
          <w:sz w:val="28"/>
          <w:szCs w:val="28"/>
        </w:rPr>
        <w:t>條文</w:t>
      </w:r>
      <w:r w:rsidR="00C72B22">
        <w:rPr>
          <w:rFonts w:ascii="標楷體" w:eastAsia="標楷體" w:hAnsi="標楷體" w:hint="eastAsia"/>
          <w:b/>
          <w:sz w:val="28"/>
          <w:szCs w:val="28"/>
        </w:rPr>
        <w:t>修正</w:t>
      </w:r>
      <w:r w:rsidR="00A244AD">
        <w:rPr>
          <w:rFonts w:ascii="標楷體" w:eastAsia="標楷體" w:hAnsi="標楷體" w:hint="eastAsia"/>
          <w:b/>
          <w:sz w:val="28"/>
          <w:szCs w:val="28"/>
        </w:rPr>
        <w:t>草案)</w:t>
      </w:r>
      <w:r w:rsidRPr="002D11F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A6224" w:rsidRPr="002D11FC" w:rsidRDefault="00DA6224" w:rsidP="00DA6224">
      <w:pPr>
        <w:rPr>
          <w:rFonts w:ascii="標楷體" w:eastAsia="標楷體" w:hAnsi="標楷體"/>
        </w:rPr>
      </w:pPr>
    </w:p>
    <w:p w:rsidR="00B271D3" w:rsidRPr="002D11FC" w:rsidRDefault="00B271D3" w:rsidP="00B271D3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/>
        </w:rPr>
        <w:t>106</w:t>
      </w:r>
      <w:r w:rsidRPr="002D11FC">
        <w:rPr>
          <w:rFonts w:ascii="標楷體" w:eastAsia="標楷體" w:hAnsi="標楷體" w:hint="eastAsia"/>
        </w:rPr>
        <w:t>年</w:t>
      </w:r>
      <w:r w:rsidRPr="002D11FC">
        <w:rPr>
          <w:rFonts w:ascii="標楷體" w:eastAsia="標楷體" w:hAnsi="標楷體"/>
        </w:rPr>
        <w:t>5</w:t>
      </w:r>
      <w:r w:rsidRPr="002D11FC">
        <w:rPr>
          <w:rFonts w:ascii="標楷體" w:eastAsia="標楷體" w:hAnsi="標楷體" w:hint="eastAsia"/>
        </w:rPr>
        <w:t>月</w:t>
      </w:r>
      <w:r w:rsidRPr="002D11FC">
        <w:rPr>
          <w:rFonts w:ascii="標楷體" w:eastAsia="標楷體" w:hAnsi="標楷體"/>
        </w:rPr>
        <w:t>9</w:t>
      </w:r>
      <w:r w:rsidRPr="002D11FC">
        <w:rPr>
          <w:rFonts w:ascii="標楷體" w:eastAsia="標楷體" w:hAnsi="標楷體" w:hint="eastAsia"/>
        </w:rPr>
        <w:t>日府民禮字第</w:t>
      </w:r>
      <w:r w:rsidRPr="002D11FC">
        <w:rPr>
          <w:rFonts w:ascii="標楷體" w:eastAsia="標楷體" w:hAnsi="標楷體"/>
        </w:rPr>
        <w:t>1060094830</w:t>
      </w:r>
      <w:r w:rsidRPr="002D11FC">
        <w:rPr>
          <w:rFonts w:ascii="標楷體" w:eastAsia="標楷體" w:hAnsi="標楷體" w:hint="eastAsia"/>
        </w:rPr>
        <w:t>號函修正</w:t>
      </w:r>
    </w:p>
    <w:p w:rsidR="00B271D3" w:rsidRPr="002D11FC" w:rsidRDefault="00653F4E" w:rsidP="00DA62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113年3月1日</w:t>
      </w:r>
      <w:r w:rsidRPr="002D11FC">
        <w:rPr>
          <w:rFonts w:ascii="標楷體" w:eastAsia="標楷體" w:hAnsi="標楷體" w:hint="eastAsia"/>
        </w:rPr>
        <w:t>府民禮字第</w:t>
      </w:r>
      <w:r w:rsidRPr="002D11FC">
        <w:rPr>
          <w:rFonts w:ascii="標楷體" w:eastAsia="標楷體" w:hAnsi="標楷體"/>
        </w:rPr>
        <w:t>1060094830</w:t>
      </w:r>
      <w:r w:rsidRPr="002D11FC">
        <w:rPr>
          <w:rFonts w:ascii="標楷體" w:eastAsia="標楷體" w:hAnsi="標楷體" w:hint="eastAsia"/>
        </w:rPr>
        <w:t>號函修正</w:t>
      </w:r>
    </w:p>
    <w:p w:rsidR="00B271D3" w:rsidRPr="002D11FC" w:rsidRDefault="00B271D3" w:rsidP="00DA6224">
      <w:pPr>
        <w:rPr>
          <w:rFonts w:ascii="標楷體" w:eastAsia="標楷體" w:hAnsi="標楷體"/>
        </w:rPr>
      </w:pPr>
    </w:p>
    <w:p w:rsidR="00DA6224" w:rsidRPr="002D11FC" w:rsidRDefault="00DA6224" w:rsidP="00267F75">
      <w:pPr>
        <w:ind w:left="600" w:hangingChars="250" w:hanging="600"/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 xml:space="preserve"> 一、臺東縣政府（以下簡稱本府）為加強殯葬設施之安全管理，特依殯葬管理條例第</w:t>
      </w:r>
      <w:r w:rsidR="00BE6504" w:rsidRPr="002D11FC">
        <w:rPr>
          <w:rFonts w:ascii="標楷體" w:eastAsia="標楷體" w:hAnsi="標楷體" w:hint="eastAsia"/>
        </w:rPr>
        <w:t>二十</w:t>
      </w:r>
      <w:r w:rsidRPr="002D11FC">
        <w:rPr>
          <w:rFonts w:ascii="標楷體" w:eastAsia="標楷體" w:hAnsi="標楷體" w:hint="eastAsia"/>
        </w:rPr>
        <w:t>條第二項規定訂定本須知。</w:t>
      </w:r>
    </w:p>
    <w:p w:rsidR="00DA6224" w:rsidRPr="002D11FC" w:rsidRDefault="00DA6224" w:rsidP="00DA6224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/>
        </w:rPr>
        <w:t xml:space="preserve">  </w:t>
      </w:r>
    </w:p>
    <w:p w:rsidR="00D0494B" w:rsidRPr="002D11FC" w:rsidRDefault="00D0494B" w:rsidP="00D0494B">
      <w:pPr>
        <w:ind w:left="600" w:hangingChars="250" w:hanging="600"/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二、</w:t>
      </w:r>
      <w:r w:rsidR="0020243C" w:rsidRPr="002D11FC">
        <w:rPr>
          <w:rFonts w:ascii="標楷體" w:eastAsia="標楷體" w:hAnsi="標楷體" w:hint="eastAsia"/>
        </w:rPr>
        <w:t>公私立殯葬設施設置、擴充、增建或改建完竣後，須於啟用前十五日</w:t>
      </w:r>
      <w:r w:rsidR="0020243C" w:rsidRPr="006C4565">
        <w:rPr>
          <w:rFonts w:ascii="標楷體" w:eastAsia="標楷體" w:hAnsi="標楷體" w:hint="eastAsia"/>
          <w:u w:val="single"/>
        </w:rPr>
        <w:t>檢具下列文件</w:t>
      </w:r>
      <w:r w:rsidR="0020243C" w:rsidRPr="002D11FC">
        <w:rPr>
          <w:rFonts w:ascii="標楷體" w:eastAsia="標楷體" w:hAnsi="標楷體" w:hint="eastAsia"/>
        </w:rPr>
        <w:t>向本府提出申請</w:t>
      </w:r>
      <w:r w:rsidR="0020243C">
        <w:rPr>
          <w:rFonts w:ascii="標楷體" w:eastAsia="標楷體" w:hAnsi="標楷體" w:hint="eastAsia"/>
        </w:rPr>
        <w:t>：</w:t>
      </w:r>
    </w:p>
    <w:p w:rsidR="00D0494B" w:rsidRPr="002D11FC" w:rsidRDefault="00D0494B" w:rsidP="00D0494B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（一）申請書</w:t>
      </w:r>
    </w:p>
    <w:p w:rsidR="00D0494B" w:rsidRPr="002D11FC" w:rsidRDefault="00D0494B" w:rsidP="00D0494B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（二）負責人身份證明影本。</w:t>
      </w:r>
    </w:p>
    <w:p w:rsidR="00D0494B" w:rsidRPr="002D11FC" w:rsidRDefault="00D0494B" w:rsidP="00D0494B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（三）設立許可證明文件。</w:t>
      </w:r>
    </w:p>
    <w:p w:rsidR="00D0494B" w:rsidRPr="002D11FC" w:rsidRDefault="00D0494B" w:rsidP="00D0494B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（四）建築及使用執照影本。</w:t>
      </w:r>
    </w:p>
    <w:p w:rsidR="00D0494B" w:rsidRPr="002D11FC" w:rsidRDefault="00D0494B" w:rsidP="00D0494B">
      <w:pPr>
        <w:ind w:left="682" w:hangingChars="284" w:hanging="682"/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（五）設施配置圖說（名稱與數量、分布相對位置及最大容量或提供服務區域量能）。</w:t>
      </w:r>
    </w:p>
    <w:p w:rsidR="00D0494B" w:rsidRDefault="00D0494B" w:rsidP="00D0494B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>（六）管理方式及收費標準。</w:t>
      </w:r>
    </w:p>
    <w:p w:rsidR="00D0494B" w:rsidRDefault="00D0494B" w:rsidP="00D0494B">
      <w:pPr>
        <w:ind w:left="682" w:hangingChars="284" w:hanging="682"/>
        <w:rPr>
          <w:rFonts w:ascii="標楷體" w:eastAsia="標楷體" w:hAnsi="標楷體"/>
          <w:color w:val="FF0000"/>
          <w:u w:val="single"/>
        </w:rPr>
      </w:pPr>
      <w:r w:rsidRPr="00E227DE">
        <w:rPr>
          <w:rFonts w:ascii="標楷體" w:eastAsia="標楷體" w:hAnsi="標楷體" w:hint="eastAsia"/>
        </w:rPr>
        <w:t xml:space="preserve"> </w:t>
      </w:r>
      <w:r w:rsidRPr="00E227DE">
        <w:rPr>
          <w:rFonts w:ascii="標楷體" w:eastAsia="標楷體" w:hAnsi="標楷體" w:hint="eastAsia"/>
          <w:color w:val="FF0000"/>
          <w:u w:val="single"/>
        </w:rPr>
        <w:t>(七) 納骨櫃位製材達耐燃二級以上性能及防震措施之證明文件。</w:t>
      </w:r>
    </w:p>
    <w:p w:rsidR="00D0494B" w:rsidRDefault="00D0494B" w:rsidP="00D0494B">
      <w:pPr>
        <w:ind w:left="682" w:hangingChars="284" w:hanging="682"/>
        <w:rPr>
          <w:rFonts w:ascii="標楷體" w:eastAsia="標楷體" w:hAnsi="標楷體"/>
          <w:color w:val="FF0000"/>
          <w:u w:val="single"/>
        </w:rPr>
      </w:pPr>
      <w:r w:rsidRPr="00A33525"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  <w:u w:val="single"/>
        </w:rPr>
        <w:t>(八)</w:t>
      </w:r>
      <w:r>
        <w:rPr>
          <w:rFonts w:hint="eastAsia"/>
        </w:rPr>
        <w:t xml:space="preserve"> </w:t>
      </w:r>
      <w:r w:rsidRPr="00E227DE">
        <w:rPr>
          <w:rFonts w:ascii="標楷體" w:eastAsia="標楷體" w:hAnsi="標楷體" w:hint="eastAsia"/>
          <w:color w:val="FF0000"/>
          <w:u w:val="single"/>
        </w:rPr>
        <w:t>私立殯葬設施應檢附土地、建物謄本。</w:t>
      </w:r>
    </w:p>
    <w:p w:rsidR="00E6376D" w:rsidRPr="00715AE3" w:rsidRDefault="00D0494B" w:rsidP="00D0494B">
      <w:pPr>
        <w:rPr>
          <w:rFonts w:ascii="標楷體" w:eastAsia="標楷體" w:hAnsi="標楷體"/>
          <w:color w:val="FF0000"/>
          <w:sz w:val="27"/>
          <w:szCs w:val="27"/>
          <w:u w:val="single"/>
        </w:rPr>
      </w:pPr>
      <w:r w:rsidRPr="00A33525"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  <w:u w:val="single"/>
        </w:rPr>
        <w:t>(九)其他經本府指定之文件。</w:t>
      </w:r>
    </w:p>
    <w:p w:rsidR="00DA6224" w:rsidRPr="002D11FC" w:rsidRDefault="00DA6224" w:rsidP="00DA6224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 xml:space="preserve"> 三、本府發現申請人所附資料錯誤或疏漏，應於三日內通知申請人限期抽換或補正。</w:t>
      </w:r>
    </w:p>
    <w:p w:rsidR="00DA6224" w:rsidRPr="002D11FC" w:rsidRDefault="00DA6224" w:rsidP="00DA6224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/>
        </w:rPr>
        <w:t xml:space="preserve">  </w:t>
      </w:r>
    </w:p>
    <w:p w:rsidR="00DA6224" w:rsidRPr="002D11FC" w:rsidRDefault="00DA6224" w:rsidP="00267F75">
      <w:pPr>
        <w:ind w:left="600" w:hangingChars="250" w:hanging="600"/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 xml:space="preserve"> 四、本府完成書面資料審查後，另辦理實地檢查（必要時得邀集相關單位共同辦理），應於符合規定並經本府公告後，使得啟用。</w:t>
      </w:r>
    </w:p>
    <w:p w:rsidR="00DA6224" w:rsidRPr="002D11FC" w:rsidRDefault="00DA6224" w:rsidP="00DA6224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/>
        </w:rPr>
        <w:t xml:space="preserve">  </w:t>
      </w:r>
    </w:p>
    <w:p w:rsidR="00675B48" w:rsidRPr="002D11FC" w:rsidRDefault="00DA6224" w:rsidP="00DA6224">
      <w:pPr>
        <w:rPr>
          <w:rFonts w:ascii="標楷體" w:eastAsia="標楷體" w:hAnsi="標楷體"/>
        </w:rPr>
      </w:pPr>
      <w:r w:rsidRPr="002D11FC">
        <w:rPr>
          <w:rFonts w:ascii="標楷體" w:eastAsia="標楷體" w:hAnsi="標楷體" w:hint="eastAsia"/>
        </w:rPr>
        <w:t xml:space="preserve"> 五、殯葬設施申請啟用檢查案件相關資料應永久保存。</w:t>
      </w:r>
    </w:p>
    <w:sectPr w:rsidR="00675B48" w:rsidRPr="002D11FC" w:rsidSect="00DA62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74" w:rsidRDefault="00617C74" w:rsidP="009332DC">
      <w:r>
        <w:separator/>
      </w:r>
    </w:p>
  </w:endnote>
  <w:endnote w:type="continuationSeparator" w:id="0">
    <w:p w:rsidR="00617C74" w:rsidRDefault="00617C74" w:rsidP="009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74" w:rsidRDefault="00617C74" w:rsidP="009332DC">
      <w:r>
        <w:separator/>
      </w:r>
    </w:p>
  </w:footnote>
  <w:footnote w:type="continuationSeparator" w:id="0">
    <w:p w:rsidR="00617C74" w:rsidRDefault="00617C74" w:rsidP="0093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24"/>
    <w:rsid w:val="00034AFC"/>
    <w:rsid w:val="00200B31"/>
    <w:rsid w:val="0020243C"/>
    <w:rsid w:val="00267F75"/>
    <w:rsid w:val="002B065E"/>
    <w:rsid w:val="002D11FC"/>
    <w:rsid w:val="00421BB9"/>
    <w:rsid w:val="00426F27"/>
    <w:rsid w:val="00617C74"/>
    <w:rsid w:val="00653F4E"/>
    <w:rsid w:val="00675B48"/>
    <w:rsid w:val="006A6941"/>
    <w:rsid w:val="00715AE3"/>
    <w:rsid w:val="007275B8"/>
    <w:rsid w:val="009332DC"/>
    <w:rsid w:val="00A244AD"/>
    <w:rsid w:val="00A80468"/>
    <w:rsid w:val="00B147A6"/>
    <w:rsid w:val="00B271D3"/>
    <w:rsid w:val="00BB6198"/>
    <w:rsid w:val="00BE6504"/>
    <w:rsid w:val="00BF3D5B"/>
    <w:rsid w:val="00C72B22"/>
    <w:rsid w:val="00D0494B"/>
    <w:rsid w:val="00DA6224"/>
    <w:rsid w:val="00E6376D"/>
    <w:rsid w:val="00F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92FC2-104F-419B-A3F0-B15CCB0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2D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2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2024-02-19T03:07:00Z</cp:lastPrinted>
  <dcterms:created xsi:type="dcterms:W3CDTF">2024-03-06T07:01:00Z</dcterms:created>
  <dcterms:modified xsi:type="dcterms:W3CDTF">2024-03-06T07:01:00Z</dcterms:modified>
</cp:coreProperties>
</file>